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DF" w:rsidRPr="00EF4ADF" w:rsidRDefault="00EF4ADF" w:rsidP="00EF4ADF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it-IT"/>
        </w:rPr>
      </w:pPr>
      <w:r w:rsidRPr="00EF4AD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it-IT"/>
        </w:rPr>
        <w:t>MINISTERO DELL'ISTRUZIONE, DELL'UNIVERSIT</w:t>
      </w:r>
      <w:r w:rsidR="0036188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it-IT"/>
        </w:rPr>
        <w:t>À</w:t>
      </w:r>
      <w:r w:rsidRPr="00EF4AD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it-IT"/>
        </w:rPr>
        <w:t xml:space="preserve"> E DELLA RICERCA</w:t>
      </w:r>
    </w:p>
    <w:p w:rsidR="00EF4ADF" w:rsidRPr="00EF4ADF" w:rsidRDefault="00EF4ADF" w:rsidP="00EF4A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r w:rsidRPr="00EF4ADF"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  <w:t>DECRETO 15 dicembre 2017 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EF4ADF">
        <w:rPr>
          <w:rFonts w:ascii="Courier New" w:eastAsia="Times New Roman" w:hAnsi="Courier New" w:cs="Courier New"/>
          <w:b/>
          <w:bCs/>
          <w:color w:val="000000"/>
          <w:lang w:eastAsia="it-IT"/>
        </w:rPr>
        <w:t>Modalit</w:t>
      </w:r>
      <w:r w:rsidR="00361886">
        <w:rPr>
          <w:rFonts w:ascii="Courier New" w:eastAsia="Times New Roman" w:hAnsi="Courier New" w:cs="Courier New"/>
          <w:b/>
          <w:bCs/>
          <w:color w:val="000000"/>
          <w:lang w:eastAsia="it-IT"/>
        </w:rPr>
        <w:t>à</w:t>
      </w:r>
      <w:r w:rsidRPr="00EF4ADF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 di espletamento della procedura concorsuale di cui all'art.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EF4ADF">
        <w:rPr>
          <w:rFonts w:ascii="Courier New" w:eastAsia="Times New Roman" w:hAnsi="Courier New" w:cs="Courier New"/>
          <w:b/>
          <w:bCs/>
          <w:color w:val="000000"/>
          <w:lang w:eastAsia="it-IT"/>
        </w:rPr>
        <w:t>17, comma 2, lettera b), e commi 3, 4, 5 e 6, del decreto legislativo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EF4ADF">
        <w:rPr>
          <w:rFonts w:ascii="Courier New" w:eastAsia="Times New Roman" w:hAnsi="Courier New" w:cs="Courier New"/>
          <w:b/>
          <w:bCs/>
          <w:color w:val="000000"/>
          <w:lang w:eastAsia="it-IT"/>
        </w:rPr>
        <w:t>13 aprile 2017, n. 59, per il reclutamento a tempo  indeterminato  di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EF4ADF">
        <w:rPr>
          <w:rFonts w:ascii="Courier New" w:eastAsia="Times New Roman" w:hAnsi="Courier New" w:cs="Courier New"/>
          <w:b/>
          <w:bCs/>
          <w:color w:val="000000"/>
          <w:lang w:eastAsia="it-IT"/>
        </w:rPr>
        <w:t>personale docente nella scuola secondaria di primo e secondo grado in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EF4ADF">
        <w:rPr>
          <w:rFonts w:ascii="Courier New" w:eastAsia="Times New Roman" w:hAnsi="Courier New" w:cs="Courier New"/>
          <w:b/>
          <w:bCs/>
          <w:color w:val="000000"/>
          <w:lang w:eastAsia="it-IT"/>
        </w:rPr>
        <w:t>possesso  del  titolo   di   abilitazione   all'insegnamento   o   di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EF4ADF">
        <w:rPr>
          <w:rFonts w:ascii="Courier New" w:eastAsia="Times New Roman" w:hAnsi="Courier New" w:cs="Courier New"/>
          <w:b/>
          <w:bCs/>
          <w:color w:val="000000"/>
          <w:lang w:eastAsia="it-IT"/>
        </w:rPr>
        <w:t>specializzazione all'insegnamento di sostegno per i medesimi gradi di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EF4ADF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istruzione. (18A00845) </w:t>
      </w:r>
    </w:p>
    <w:p w:rsidR="00EF4ADF" w:rsidRPr="00EF4ADF" w:rsidRDefault="00EF4ADF" w:rsidP="00EF4A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r w:rsidRPr="00EF4ADF">
        <w:rPr>
          <w:rFonts w:ascii="Times New Roman" w:eastAsia="Times New Roman" w:hAnsi="Times New Roman" w:cs="Times New Roman"/>
          <w:i/>
          <w:iCs/>
          <w:color w:val="058940"/>
          <w:sz w:val="24"/>
          <w:szCs w:val="24"/>
          <w:bdr w:val="none" w:sz="0" w:space="0" w:color="auto" w:frame="1"/>
          <w:lang w:eastAsia="it-IT"/>
        </w:rPr>
        <w:t>(GU n.33 del 9-2-2018)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IL MINISTRO DELL'ISTRUZIONE,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DELL'UNIVERSIT</w:t>
      </w:r>
      <w:r w:rsidR="0036188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À</w:t>
      </w: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DELLA RICERCA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 il  decreto  legislativo  13  aprile  2017  n.  59,  recante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«Riordino, adeguamento e semplificazione del  sistema  di  formazione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iniziale e di accesso nei ruoli di docente  nella  scuola  secondaria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renderlo funzionale alla valorizzazione sociale e culturale della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professione, a norma dell'art. 1, commi 180 e 181, lettera b),  della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legge 13 luglio 2015, n. 107», ed in particolare l'art. 17, comma  6,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 prevede  che   con   decreto   del   Ministro   dell'istruzione,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dell'universit</w:t>
      </w:r>
      <w:r w:rsidR="0036188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à</w:t>
      </w: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della ricerca siano disciplinati il contenuto  del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bando, i termini e le modalit</w:t>
      </w:r>
      <w:r w:rsidR="0036188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à</w:t>
      </w: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presentazione  delle  istanze,  di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espletamento della prova orale e di valutazione  della  prova  e  dei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titoli, i titoli valutabili </w:t>
      </w:r>
      <w:proofErr w:type="spellStart"/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la composizione della commissione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valutazione;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la legge 7 agosto 1990,  n.  241,  recante  «Nuove  norme  in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materia di procedimento amministrativo e di  diritto  di  accesso  ai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documenti amministrativi»  e  successive  modificazioni,  </w:t>
      </w:r>
      <w:proofErr w:type="spellStart"/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 il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 del Presidente della  Repubblica  12  aprile  2006,  n.  184,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regolamento recante «Disciplina in materia di  accesso  ai  documenti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amministrativi»;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la legge 28 marzo 1991, n. 120, recante «Norme in favore  dei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privi della vista per l'ammissione ai concorsi </w:t>
      </w:r>
      <w:proofErr w:type="spellStart"/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alla  carriera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direttiva nella pubblica amministrazione e negli enti  pubblici,  per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pensionamento, per l'assegnazione  di  sede  e  la  mobilit</w:t>
      </w:r>
      <w:r w:rsidR="0036188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à</w:t>
      </w: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personale direttivo e docente della scuola concernente norme a favore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dei privi della vista per l'ammissione ai concorsi»;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la legge 5 febbraio 1992, n. 104, recante «Legge  quadro  per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l'assistenza,  l'integrazione  sociale  e  i  diritti  delle  persone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handicappate», e successive modificazioni;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 legislativo  30  giugno  1999,  n.  233,  recante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«Riforma degli organi collegiali territoriali della scuola,  a  norma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dell'art. 21 della legge 15 marzo  1997,  n.  59»  e  in  particolare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l'art. 2 che individua le competenze e la composizione del  Consiglio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superiore della Pubblica istruzione;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legislativo 30 marzo 2001, n. 165, recante  «Norme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generali  sull'ordinamento   del   lavoro   alle   dipendenze   delle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amministrazioni pubbliche» e successive modificazioni;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 legislativo  30  giugno  2003,  n.  196,  recante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«Codice in materia di protezione dei  dati  personali»  e  successive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modificazioni;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Visti  i  decreti  legislativi  9  luglio  2003,  </w:t>
      </w:r>
      <w:proofErr w:type="spellStart"/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nn</w:t>
      </w:r>
      <w:proofErr w:type="spellEnd"/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.  215  e  216,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concernenti, rispettivamente, l'attuazione della direttiva 2000/43 CE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la parit</w:t>
      </w:r>
      <w:r w:rsidR="0036188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à</w:t>
      </w: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trattamento tra le persone, indipendentemente dalla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razza e dall'origine etnica, e l'attuazione della  direttiva  2000/78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CE per la parit</w:t>
      </w:r>
      <w:r w:rsidR="0036188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à</w:t>
      </w: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trattamento tra le persone, senza distinzione di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religione, di convinzioni  personali,  di  handicap,  di  et</w:t>
      </w:r>
      <w:r w:rsidR="0036188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à</w:t>
      </w: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 di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orientamento sessuale;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legislativo 7 marzo 2005, n. 82,  recante  «Codice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dell'amministrazione digitale» e successive modificazioni;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 legislativo  11  aprile  2006,  n.  198,  recante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«Codice delle pari  opportunit</w:t>
      </w:r>
      <w:r w:rsidR="0036188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à</w:t>
      </w: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tra  uomo  e  donna»  e  successive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modificazioni;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la legge 18 giugno 2009, n. 69, recante «Disposizioni per  lo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sviluppo economico, la semplificazione, la competitivit</w:t>
      </w:r>
      <w:r w:rsidR="0036188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à</w:t>
      </w: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spellStart"/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 in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materia  di  processo  civile»  e  successive  modificazioni,  ed  in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particolare l'art. 32;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la legge 8 ottobre 2010, n.  170,  recante  «Nuove  norme  in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materia di disturbi specifici di apprendimento in ambito scolastico»;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 decreto-legge  9  febbraio 2012,  n.  5,  convertito  con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modificazioni dalla legge 4 aprile 2012, n. 35, recante «Disposizioni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urgenti in  materia  di  semplificazione  e  sviluppo»  e  successive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modificazioni e in particolare l'art. 8, comma 1, ove si dispone  che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domande e i relativi allegati per la partecipazione a concorsi per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l'assunzione nelle pubbliche amministrazioni centrali  siano  inviate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esclusivamente per via telematica;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la legge 6 agosto 2013,  n.  97,  recante  «Disposizioni  per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l'adempimento degli obblighi derivanti dall'appartenenza  dell'Italia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all'Unione europea - Legge europea 2013» e in particolare l'art. 7;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la legge 13 luglio 2015, n. 107 recante «Riforma del  sistema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nazionale di istruzione e formazione e delega per il  riordino  delle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disposizioni legislative vigenti»;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legislativo  23  febbraio  2016,  n.  93,  recante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«Costituzione di ambiti  disciplinari  finalizzati  allo  snellimento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procedure concorsuali e di abilitazione  all'insegnamento»,  in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particolare  modo  l'art.  2  che  disciplina  gli  ambiti  di   tipo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verticale;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 decreto  legislativo  13  aprile  2017,  n.  61,  recante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«Revisione dei percorsi dell'istruzione  professionale  nel  rispetto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dell'art. 117 della Costituzione, </w:t>
      </w:r>
      <w:proofErr w:type="spellStart"/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 raccordo  con  i  percorsi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dell'istruzione e formazione  professionale,  a  norma  dell'art.  1,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commi 180 e 181, lettera d), della legge 13 luglio 2015, n. 107»;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del Presidente della Repubblica 9 maggio 1994,  n.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487 recante «Regolamento recante  norme  sull'accesso  agli  impieghi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nelle pubbliche amministrazioni e le  modalit</w:t>
      </w:r>
      <w:r w:rsidR="0036188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à</w:t>
      </w: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svolgimento  dei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concorsi, dei concorsi unici e delle altre forme  di  assunzione  nei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pubblici impieghi» e successive modificazioni;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del Presidente della Repubblica 28 dicembre  2000,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n.  445,  recante  «Testo  unico  delle  disposizioni  legislative  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regolamentari  in  materia  di   documentazione   amministrativa»   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successive modificazioni, ed in particolare l'art. 38;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 il  decreto  legislativo  9  novembre  2007  n.  206,   come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modificato dal decreto legislativo 28 gennaio 2016 n. 15;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Visti i decreti del Presidente della Repubblica 15 marzo 2010,  </w:t>
      </w:r>
      <w:proofErr w:type="spellStart"/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nn</w:t>
      </w:r>
      <w:proofErr w:type="spellEnd"/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.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87, 88 e 89 recanti i regolamenti  per  il  riordino  degli  istituti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professionali, degli istituti tecnici e dei licei a  norma  dell'art.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64, comma 4, del decreto-legge 25 giugno 2008,  n.  112,  convertito,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 modificazioni, dalla legge 6 agosto 2008, n. 133;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del Presidente della Repubblica 14 febbraio  2016,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n.   19   recante   «Regolamento   recante   disposizioni   per    la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razionalizzazione ed accorpamento delle classi di concorso a cattedre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a posti di insegnamento, a norma dell'art. 64, comma 4, lettera a),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decreto-legge  25  giugno  2008,   n.   112,   convertito,   con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modificazioni, dalla legge 6 agosto 2008, n. 133»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del Ministro dell'istruzione,  dell'universit</w:t>
      </w:r>
      <w:r w:rsidR="0036188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à</w:t>
      </w: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ricerca 26 maggio 1998, ed  in  particolare  l'art.  4  recante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«Criteri generali per la disciplina da parte delle universit</w:t>
      </w:r>
      <w:r w:rsidR="0036188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à</w:t>
      </w: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degli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ordinamenti dei Corsi di laurea in scienze della formazione  primaria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 delle scuole di specializzazione all'insegnamento secondario»;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del Ministro della pubblica istruzione 7  dicembre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2006, n. 305, regolamento recante «Identificazione dei dati sensibili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giudiziari trattati e  delle  relative  operazioni  effettuate  dal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Ministero della pubblica istruzione»;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del Ministro dell'istruzione,  dell'universit</w:t>
      </w:r>
      <w:r w:rsidR="0036188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à</w:t>
      </w: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 ricerca  10  settembre  2010,  n.  249  recante   «Regolamento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concernente la definizione della disciplina  dei  requisiti  e  della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formazione iniziale  degli  insegnanti  della  scuola  dell'infanzia,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scuola primaria e della scuola secondaria di secondo  grado»  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successive modificazioni;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del Ministro dell'istruzione,  dell'universit</w:t>
      </w:r>
      <w:r w:rsidR="0036188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à</w:t>
      </w: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ricerca 23 febbraio 2016, n. 92, relativo alle specializzazioni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necessarie per l'accesso alla classe di concorso A-23 Italiano  quale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lingua seconda;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del Ministro dell'istruzione,  dell'universit</w:t>
      </w:r>
      <w:r w:rsidR="0036188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à</w:t>
      </w: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ricerca  23  febbraio  2016,  n.  95,  relativo  al  precedente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concorso  per  docenti  delle  scuole  di  ogni  ordine  e  grado  di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istruzione;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del Ministro dell'istruzione,  dell'universit</w:t>
      </w:r>
      <w:r w:rsidR="0036188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à</w:t>
      </w: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ricerca del 14 dicembre 2017, n.  984,  recante  la  disciplina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 procedure  e  dei   criteri   di   verifica   degli   standard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professionali, le modalit</w:t>
      </w:r>
      <w:r w:rsidR="0036188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à</w:t>
      </w: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verifica in itinere e  finale  inclusa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l'osservazione sul campo, la struttura del bilancio delle  competenze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del portfolio professionale  di  cui  all'art.  13  del  richiamato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decreto legislativo 13 aprile 2017 n. 59;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Considerato che l'art. 17, comma 2, lettera b), e commi 3, 4, 5,  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6 del citato decreto legislativo  13  aprile  2017,  n.  59,  prevede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l'indizione di una procedura concorsuale per il reclutamento a  tempo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indeterminato riservata a personale docente in possesso, alla data di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entrata in vigore del medesimo decreto  legislativo,  del  titolo  di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abilitazione  all'insegnamento   nella   scuola   secondaria   o   di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specializzazione all'insegnamento di sostegno per il  medesimo  grado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istruzione;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Dato atto che l'art.  17,  comma  4,  secondo  periodo  del  citato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 legislativo 13 aprile 2017, n. 59, prevede la  valorizzazione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superamento di tutte le prove di precedenti concorsi per il ruolo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docente, </w:t>
      </w:r>
      <w:proofErr w:type="spellStart"/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' del titolo di dottore di ricerca;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la richiesta di acquisizione di parere formulata al Consiglio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superiore della pubblica istruzione (d'ora in poi CSPI) formulata  in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data 2 novembre 2017;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Visto il parere del Consiglio superiore della  pubblica  istruzione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reso all'adunanza del 29 novembre 2017;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Ritenuto di poter accogliere le richieste formulate  dal  Consiglio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non appaiono in contrasto con le norme regolanti  il  concorso  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 non  limitano  eccessivamente  i  margini  di   discrezionalit</w:t>
      </w:r>
      <w:r w:rsidR="0036188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à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dell'Amministrazione nella definizione dei criteri generali;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Ritenuto di non accogliere  la  richiesta  formulata  dal  CSPI  in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relazione all'art. 1 </w:t>
      </w:r>
      <w:proofErr w:type="spellStart"/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poiche</w:t>
      </w:r>
      <w:proofErr w:type="spellEnd"/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la procedura concorsuale in oggetto  non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viene bandita per la copertura di un numero predeterminato  di  posti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vacanti e disponibili bens</w:t>
      </w:r>
      <w:r w:rsidR="0036188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ì</w:t>
      </w: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spellStart"/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destinata  alla  formazione  di  una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graduatoria cui attingere per incarichi a tempo indeterminato in base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alle disponibilit</w:t>
      </w:r>
      <w:r w:rsidR="0036188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à</w:t>
      </w: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determinate  annualmente  ai  sensi  del  decreto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legislativo n. 59 del 2017;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Ritenuto di non accogliere  la  richiesta  formulata  dal  CSPI  in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relazione all'art. 1, da inserire eventualmente all'art. 3, in quanto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quest'ultimo gi</w:t>
      </w:r>
      <w:r w:rsidR="0036188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à</w:t>
      </w: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include chiaramente  le  specifiche  richieste  dal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Consiglio;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Ritenuto di non accogliere  la  richiesta  del  CSPI  formulata  in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relazione al comma 2 dell'art. 2 circa la cancellazione dei candidati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dalle  graduatorie  solo  al  superamento  della   prova   finale   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all'assunzione in ruolo in quanto in contrasto  con  quanto  disposto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 decret</w:t>
      </w:r>
      <w:r w:rsidR="0036188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 legislativo</w:t>
      </w:r>
      <w:bookmarkStart w:id="0" w:name="_GoBack"/>
      <w:bookmarkEnd w:id="0"/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13 aprile 2017, n. 59 all'art. 17, comma 5;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Ritenuto che appare superfluo accogliere la richiesta formulata dal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CSPI in merito al comma 3 dell'art. 3, </w:t>
      </w:r>
      <w:proofErr w:type="spellStart"/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poiche</w:t>
      </w:r>
      <w:proofErr w:type="spellEnd"/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prevede  l'inserimento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una specifica gi</w:t>
      </w:r>
      <w:r w:rsidR="0036188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à</w:t>
      </w: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indicata al comma 1 dell'art.  3  e,  pertanto,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ridondante;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Ritenuto di non accogliere  la  richiesta  del  CSPI  di  cui  alla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tabella al punto A 2.2 in quanto occorre tener  conto  dell'esistenza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corsi abilitanti  esteri  che  prevedono,  per  l'abilitazione  al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sostegno, percorsi unici per i diversi gradi di istruzione;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Ritenuto di non accogliere la richiesta  di  cui  alla  tabella  al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punto D relativa al  punteggio  massimo  attribuibile  ai  titoli  di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servizio  in  considerazione  dell'opportunit</w:t>
      </w:r>
      <w:r w:rsidR="0036188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à</w:t>
      </w: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di   mantenere   un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equilibrio tra titoli di servizio e culturali;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Ritenuto di non accogliere la richiesta  di  cui  alla  tabella  al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punto D 1.1 (prima  osservazione)  in  quanto  in  contrasto  con  la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normativa europea ed in particolare con la direttiva 2013/55/UE volta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ad assicurare la libera  circolazione  dei  cittadini  e  delle  loro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professioni, sancita dai trattati dell'Unione europea;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Ritenuto di non accogliere la richiesta del Consiglio formulata  in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merito alla tabella al punto D 1.1 (seconda osservazione) </w:t>
      </w:r>
      <w:proofErr w:type="spellStart"/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poiche</w:t>
      </w:r>
      <w:proofErr w:type="spellEnd"/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 in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contrasto   con   l'esigenza   di   valorizzare    maggiormente    la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professionalit</w:t>
      </w:r>
      <w:r w:rsidR="0036188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à</w:t>
      </w: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acquisita dai candidati nel corso degli  anni  nella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specifica classe di concorso o tipologia di posto  per  la  quale  si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partecipa;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Ritenuto di non accogliere la richiesta  di  cui  alla  tabella  al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punto D 1.1 (terza osservazione)  e  D.1.2  (prima  osservazione)  in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considerazione dell'esigenza di privilegiare l'esperienza pluriennale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candidati anche in previsione dell'attuazione dell'art.  1  comma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131 della legge 13 luglio 2015, n. 107 secondo cui  «i  contratti  di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lavoro per la copertura di posti vacanti e disponibili,  non  possono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superare  la  durata  complessiva  di  trentasei  mesi,   anche   non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continuativi»;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Preso atto della Sentenza n. 251 dell'8 novembre 2017 con la  quale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la   Corte    costituzionale    ha    dichiarato    «l'illegittimit</w:t>
      </w:r>
      <w:r w:rsidR="0036188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à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costituzionale dell'art. 17, terzo comma, ultimo periodo, del decreto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legislativo 13 aprile 2017, n. 59, recante «Riordino,  adeguamento  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semplificazione del sistema di formazione iniziale e di  accesso  nei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ruoli di docente nella scuola secondaria per renderlo funzionale alla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valorizzazione  sociale  e  culturale  della  professione,  a   norma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dell'art. 1, commi 180 e 181, lettera b), della legge 13 luglio 2015,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n. 107».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Informate le organizzazioni sindacali maggiormente rappresentative;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Decreta: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Oggetto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Il presente decreto  disciplina  le  modalit</w:t>
      </w:r>
      <w:r w:rsidR="0036188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à</w:t>
      </w: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espletamento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procedura concorsuale di cui all'art. 17, comma 2, lettera  b),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commi 3, 4, 5 e 6, del decreto legislativo 13 aprile 2017,  n.  59,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il reclutamento a tempo indeterminato di personale docente  nella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scuola secondaria di primo e secondo grado in possesso del titolo  di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abilitazione all'insegnamento o di specializzazione  all'insegnamento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sostegno per i medesimi gradi di istruzione.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2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Definizioni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 Ai  fini  del  presente  decreto  si  applicano   le   seguenti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definizioni: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Ministro: Ministro dell'istruzione, dell'universit</w:t>
      </w:r>
      <w:r w:rsidR="0036188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à</w:t>
      </w: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 della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ricerca;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Ministero: Ministero dell'istruzione, dell'universit</w:t>
      </w:r>
      <w:r w:rsidR="0036188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à</w:t>
      </w: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della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ricerca;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Decreto legislativo: il decreto legislativo 13 aprile 2017  n.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59;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Testo unico: decreto legislativo 16 aprile  1994,  n.  297,  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successive modificazioni;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e)  USR:  Ufficio  scolastico  regionale  o   Uffici   scolastici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regionali;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f) Bando: bando di concorso ai sensi dell'art. 5;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g) dirigenti preposti agli USR: i direttori generali degli USR  o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 dirigenti di II fascia preposti alla direzione di un USR.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h) </w:t>
      </w:r>
      <w:proofErr w:type="spellStart"/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Cun</w:t>
      </w:r>
      <w:proofErr w:type="spellEnd"/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: Consiglio universitario nazionale;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i) </w:t>
      </w:r>
      <w:proofErr w:type="spellStart"/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Afam</w:t>
      </w:r>
      <w:proofErr w:type="spellEnd"/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: Alta formazione artistica, musicale e coreutica;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l) professori universitari: i professori universitari di I  e  II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fascia;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m) docenti </w:t>
      </w:r>
      <w:proofErr w:type="spellStart"/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Afam</w:t>
      </w:r>
      <w:proofErr w:type="spellEnd"/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: docenti di ruolo presso le istituzioni dell'Alta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formazione artistica, musicale e coreutica;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n) dirigenti tecnici: dirigenti di seconda fascia che svolgono la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funzione  ispettiva  tecnica  di  cui  all'art.  9  del  decreto  del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Presidente del Consiglio dei ministri 11 febbraio 2014, n. 98;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o) graduatorie ad esaurimento: graduatorie  di  cui  all'art.  1,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comma 601, lettera c), della legge 29 dicembre 2006, n. 296.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3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Concorso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Ai  sensi  dell'art.  17,  comma  2,  lettera  b),  del  decreto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legislativo, </w:t>
      </w:r>
      <w:proofErr w:type="spellStart"/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indetto per ciascuna classe di concorso delle  scuole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secondarie di primo e di secondo grado </w:t>
      </w:r>
      <w:proofErr w:type="spellStart"/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per il sostegno  della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scuola  secondaria,  un  concorso  per  titoli  ed   esami   per   il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reclutamento a tempo indeterminato, riservato ai soggetti in possesso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requisiti di cui all'art. 6. Sia  il  concorso  sia  le  relative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graduatorie sono organizzate su base regionale.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Sino all'integrale scorrimento di ciascuna graduatoria di merito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regionale, i soggetti che vi sono iscritti sono ammessi  al  percorso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cui all'art. 4, comma 3, nel limite, per ciascun anno  scolastico,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classe di concorso e tipologia di posto, dei posti  di  cui  all'art.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17, comma 2, lettera b)  del  decreto  legislativo.  L'ammissione  al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predetto percorso comporta la cancellazione da tutte  le  graduatorie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merito regionali, </w:t>
      </w:r>
      <w:proofErr w:type="spellStart"/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da tutte le graduatorie ad esaurimento 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istituto, per ogni classe di concorso e tipologia di posto.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Allo  scorrimento  delle  graduatorie  di  merito  regionali  si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applica la procedura </w:t>
      </w:r>
      <w:proofErr w:type="spellStart"/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autorizzatoria</w:t>
      </w:r>
      <w:proofErr w:type="spellEnd"/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cui all'art. 39 della legge 27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dicembre 1997, n. 449 e successive modificazioni.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4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Articolazione del concorso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Il concorso si articola nella prova orale  di  cui  all'art.  8,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nella successiva valutazione dei titoli  e  in  un  percorso  annuale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disciplinato ai sensi del decreto del Ministro 14 dicembre  2017,  n.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984.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 Le  graduatorie  di  merito  regionali  di  cui   all'art.   15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comprendono  tutti   coloro   che,   avendo   proposto   istanza   di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partecipazione alla procedura concorsuale, abbiano sostenuto la prova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orale di cui all'art. 8. I candidati  sono  inseriti  nella  predetta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graduatoria sulla base della valutazione  della  prova  orale  e  dei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titoli posseduti ai sensi dell'art. 9.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 candidati inseriti nelle graduatorie di merito regionali  sono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ammessi annualmente, nel limite dei posti di cui all'art. 3, comma 2,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ad  un  percorso  di  durata  annuale  finalizzato  a  verificare  la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padronanza degli standard professionali,  che  si  conclude  con  una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valutazione finale, ai sensi del decreto  del  Ministro  14  dicembre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2017, n. 984.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Per le classi di concorso alle quali partecipi un numero  esiguo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candidati </w:t>
      </w:r>
      <w:proofErr w:type="spellStart"/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possibile disporre l'aggregazione territoriale  delle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procedure, ferma restando l'approvazione di graduatorie distinte  per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ciascuna regione.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5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Bando di concorso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1. Il Bando </w:t>
      </w:r>
      <w:proofErr w:type="spellStart"/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adottato dal direttore  generale  per  il  personale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scolastico e disciplina: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i requisiti generali  di  ammissione  al  concorso,  ai  sensi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dell'art. 6;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il termine, il contenuto e le modalit</w:t>
      </w:r>
      <w:r w:rsidR="0036188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à</w:t>
      </w: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presentazione delle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istanze di partecipazione al concorso, ai sensi dell'art. 7;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l'organizzazione della prova orale, ai sensi dell'art. 8;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 le  modalit</w:t>
      </w:r>
      <w:r w:rsidR="0036188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à</w:t>
      </w: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informazione  ai  candidati  ammessi  alla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procedura concorsuale;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e) i documenti richiesti per l'assunzione;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f) l'informativa sul trattamento dei dati personali.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6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Requisiti di ammissione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Ai sensi dell'art. 17, comma 3, del  decreto  legislativo,  sono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ammessi a partecipare alle procedure di cui  al  presente  decreto  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candidati in possesso del titolo di abilitazione all'insegnamento  in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una o pi</w:t>
      </w:r>
      <w:r w:rsidR="0036188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ù</w:t>
      </w: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classi di concorso della scuola secondaria di primo  o  di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secondo grado, o, per i soli posti di  sostegno,  che  aggiungano  al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titolo abilitante la specializzazione per il sostegno per i  medesimi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gradi di istruzione, conseguito entro il 31 maggio 2017. I  candidati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chiedono di partecipare alle procedure concorsuali per la  classe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concorso  A23  (Italiano  L2)  devono  possedere  i   titoli   di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specializzazione previsti dal decreto  del  Ministro  n.  92  del  23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febbraio 2016. Al fine di determinare a quali procedure, distinte per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classe di concorso e tipologie di posto,  possa  partecipare  ciascun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candidato, si applica l'art.  3  del  decreto  del  Presidente  della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Repubblica 14 gennaio 2016, n. 19, cos</w:t>
      </w:r>
      <w:r w:rsidR="0036188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ì</w:t>
      </w: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come modificato dal  decreto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Ministro 9 maggio 2017, n. 259.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Gli insegnanti tecnico-pratici possono partecipare  al  concorso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  posti  comuni  </w:t>
      </w:r>
      <w:proofErr w:type="spellStart"/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purche</w:t>
      </w:r>
      <w:proofErr w:type="spellEnd"/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 siano  iscritti  nelle  graduatorie   ad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esaurimento oppure nella seconda fascia di quelle di  istituto,  alla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data del 31 maggio 2017. Possono altres</w:t>
      </w:r>
      <w:r w:rsidR="0036188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ì</w:t>
      </w: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partecipare al concorso per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posti di sostegno  </w:t>
      </w:r>
      <w:proofErr w:type="spellStart"/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purche</w:t>
      </w:r>
      <w:proofErr w:type="spellEnd"/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',  in  aggiunta,  siano  specializzati  sul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sostegno;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Sono ammessi con riserva alla procedura concorsuale per posti di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sostegno i docenti abilitati che conseguano  il  relativo  titolo  di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specializzazione entro il 30 giugno  2018,  nell'ambito  di  percorsi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avviati entro il 31 maggio 2017, ivi compresi quelli disciplinati dal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decreto del Ministro 10 marzo 2017, n. 141.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Sono altres</w:t>
      </w:r>
      <w:r w:rsidR="0036188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ì</w:t>
      </w: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ammessi con riserva coloro che, avendo  conseguito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titolo abilitante o la specializzazione  sul  sostegno  all'estero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entro il 31 maggio  2017  abbiano  comunque  presentato  la  relativa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domanda di riconoscimento alla Direzione generale per gli ordinamenti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scolastici e la valutazione  del  sistema  nazionale  di  istruzione,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entro la data termine per  la  presentazione  delle  istanze  per  la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partecipazione alla procedura concorsuale.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Qualora  i  requisiti  di  partecipazione  siano  posseduti  per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effetto di  provvedimenti  giudiziari  non  definitivi,  i  candidati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partecipano con riserva  alle  procedure  concorsuali  e  i  relativi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diritti  si  perfezionano  in  esito  ai   provvedimenti   giudiziari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definitivi.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6.  I  bandi  disciplinano  gli  ulteriori  requisiti  generali  di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ammissione al concorso.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I candidati sono ammessi al concorso con riserva di accertamento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possesso dei requisiti di ammissione. In caso  di  carenza  degli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stessi,  l'USR  dispone  l'esclusione  immediata  dei  candidati,  in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qualsiasi momento della procedura concorsuale.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7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Istanze di partecipazione ai concorsi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 candidati possono presentare istanza di partecipazione, a pena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esclusione, in un'unica regione per tutte le classi di concorso  o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tipologie di posto  per  le  quali  posseggano  i  requisiti  di  cui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all'art. 6. Il candidato pu</w:t>
      </w:r>
      <w:r w:rsidR="0036188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ò</w:t>
      </w: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concorrere per pi</w:t>
      </w:r>
      <w:r w:rsidR="0036188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ù</w:t>
      </w: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classi di  concorso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 tipo di posto mediante la presentazione  di  un'unica  istanza  con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l'indicazione delle classi di  concorso  o  tipo  di  posto  per  cui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intenda partecipare.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 candidati presentano l'istanza di partecipazione  ai  concorsi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esclusivamente a mezzo delle apposite funzioni rese  disponibili  nel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sistema informativo del Ministero ai sensi del decreto legislativo  7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marzo 2005, n.82, e successive modificazioni. Le  istanze  presentate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modalit</w:t>
      </w:r>
      <w:r w:rsidR="0036188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à</w:t>
      </w: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diverse non sono prese in considerazione.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Il termine per la presentazione dell'istanza  di  partecipazione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 concorso </w:t>
      </w:r>
      <w:proofErr w:type="spellStart"/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posto alle ore 23.59 del trentesimo giorno  successivo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 data iniziale indicata nel  Bando  per  la  presentazione  delle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istanze.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 Il  candidato   residente   all'estero,   o   ivi   stabilmente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domiciliato, qualora non in possesso delle credenziali di accesso  al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sistema informativo di cui al comma 2, acquisisce  dette  credenziali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presso  la  sede  dell'Autorit</w:t>
      </w:r>
      <w:r w:rsidR="0036188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à</w:t>
      </w: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consolare  italiana.   Quest'ultima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verifica l'identit</w:t>
      </w:r>
      <w:r w:rsidR="0036188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à</w:t>
      </w: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 candidato e comunica le  risultanze  all'USR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competente a gestire la relativa procedura concorsuale, che  provvede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 registrazione del candidato nel sistema informativo. Ultimata la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registrazione, il candidato riceve dal sistema informativo  i  codici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accesso  per  l'acquisizione  telematica  della   istanza   nella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successiva fase prevista dalla procedura.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I candidati indicano la lingua straniera, scelta  tra  francese,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inglese, spagnolo e tedesco, oggetto  della  valutazione  nell'ambito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prova orale.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Il contenuto dell'istanza di partecipazione </w:t>
      </w:r>
      <w:proofErr w:type="spellStart"/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disciplinato  dal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Bando, che indica altres</w:t>
      </w:r>
      <w:r w:rsidR="0036188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ì</w:t>
      </w: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quali elementi siano necessari a  pena  di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esclusione dal concorso.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8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Prova orale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La procedura concorsuale prevede lo  svolgimento  di  una  prova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orale di natura didattico-metodologica.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 La  prova  orale   consiste   in   una   lezione   simulata   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nell'esplicitazione  delle  scelte  didattiche  e  metodologiche   in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relazione ai contenuti disciplinari e al contesto scolastico indicati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dalla  commissione.  La  commissione   nell'interlocuzione   con   il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candidato accerta anche la conoscenza della lingua straniera  secondo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quanto indicato ai commi 3 e 4.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La prova orale per i posti comuni, distinta per ciascuna  classe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concorso, ha per oggetto il programma di cui  all'allegato  A  del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 ministeriale n. 95 del 2016, limitatamente alle parti e per 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contenuti riguardanti le classi di concorso della  scuola  secondaria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primo e secondo grado, e valuta la padronanza delle discipline  in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relazione alle competenze metodologiche e di progettazione  didattica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 curricolare,   anche   mediante   l'utilizzo   delle   tecnologie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dell'informazione  e  della  comunicazione.  La  prova  orale  valuta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altres</w:t>
      </w:r>
      <w:r w:rsidR="0036188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ì</w:t>
      </w: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la capacit</w:t>
      </w:r>
      <w:r w:rsidR="0036188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à</w:t>
      </w: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comprensione e  conversazione  nella  lingua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straniera prescelta dal candidato almeno al  livello  B2  del  Quadro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Comune europeo di  riferimento  per  le  lingue.  Per  le  classi  di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concorso di lingua straniera la prova  orale  si  svolge  interamente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nella lingua stessa, inclusa l'illustrazione delle scelte  didattiche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metodologiche in relazione ai contenuti disciplinari indicati dalla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commissione.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La prova orale per i posti di sostegno verte  sul  programma  di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al predetto allegato A del decreto ministeriale n.  95  del  2016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applicato solo per le parti e per i contenuti riguardanti  le  classi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concorso della scuola secondaria di primo e secondo grado,  valuta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 competenza  del  candidato  nelle  attivit</w:t>
      </w:r>
      <w:r w:rsidR="0036188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à</w:t>
      </w: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sostegno   alla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studentessa e allo studente con disabilit</w:t>
      </w:r>
      <w:r w:rsidR="0036188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à</w:t>
      </w: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volte alla definizione di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ambienti di apprendimento, alla progettazione didattica e curricolare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garantire l'inclusione e il raggiungimento di obiettivi  adeguati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alle  possibili  potenzialit</w:t>
      </w:r>
      <w:r w:rsidR="0036188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à</w:t>
      </w: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 alle   differenti   tipologie   di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disabilit</w:t>
      </w:r>
      <w:r w:rsidR="0036188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à</w:t>
      </w: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anche mediante l'impiego delle tecnologie normalmente in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uso presso le istituzioni scolastiche. La prova orale valuta altres</w:t>
      </w:r>
      <w:r w:rsidR="0036188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ì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capacit</w:t>
      </w:r>
      <w:r w:rsidR="0036188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à</w:t>
      </w: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comprensione e conversazione nella  lingua  straniera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prescelta dal candidato  almeno  al  livello  B2  del  Quadro  Comune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europeo di riferimento per le lingue.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9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Valutazione della prova orale e dei titoli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 Per  la  valutazione  della  prova  orale  e  dei  titoli,   la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Commissione   ha   a   disposizione   un   punteggio   massimo   pari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rispettivamente a 40 punti e a 60 punti. La prova orale  non  prevede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un punteggio minimo.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La Commissione assegna alla valutazione, nell'ambito della prova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orale, della capacit</w:t>
      </w:r>
      <w:r w:rsidR="0036188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à</w:t>
      </w: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comprensione e conversazione  nella  lingua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straniera, un punteggio massimo di 3 punti quale quota parte  dei  40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disponibili.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La Commissione assegna alla valutazione, nell'ambito della prova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orale,    delle    competenze    nell'utilizzo    delle    tecnologie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dell'informazione  e   della   comunicazione   o   nelle   tecnologie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normalmente in uso presso le istituzioni  scolastiche,  un  punteggio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massimo di 3 punti quale quota parte dei 40 disponibili.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La Commissione assegna ai titoli culturali  e  professionali  un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punteggio massimo di 60 punti, ai sensi dell'allegata tabella A.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10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       Commissioni di valutazione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Le commissioni di valutazione dei concorsi sono presiedute da un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professore universitario o da un direttore di una istituzione AFAM  o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 un dirigente tecnico o da un dirigente scolastico e sono  composte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 due docenti.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Il presidente e i commissari devono possedere i requisiti di cui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agli articoli 11, 12 e 13 e sono individuati ai sensi dell'art. 14.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Ove non sia possibile affidare ai componenti  della  commissione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l'accertamento della capacit</w:t>
      </w:r>
      <w:r w:rsidR="0036188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à</w:t>
      </w: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comprensione e conversazione  nella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lingua straniera prescelta dai candidati,  si  procede  alla  nomina,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contestualmente alla formazione della  commissione,  in  qualit</w:t>
      </w:r>
      <w:r w:rsidR="0036188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à</w:t>
      </w: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membri aggregati, di docenti titolari dell'insegnamento delle  lingue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straniere,   che   svolgono   le   proprie   funzioni   limitatamente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all'accertamento delle competenze di lingua.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Ove non sia possibile affidare  ai  componenti  effettivi  della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commissione  l'accertamento  delle  conoscenze  e  delle   competenze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informatiche, si procede alla nomina in qualit</w:t>
      </w:r>
      <w:r w:rsidR="0036188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à</w:t>
      </w: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membro aggregato,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un docente titolare dell'insegnamento di informatica,  che  svolge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proprie funzioni limitatamente all'accertamento  delle  competenze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informatica.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Per  il  presidente  e  ciascun  componente,  inclusi  i  membri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aggregati, </w:t>
      </w:r>
      <w:proofErr w:type="spellStart"/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prevista la nomina di un supplente.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A ciascuna commissione </w:t>
      </w:r>
      <w:proofErr w:type="spellStart"/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assegnato un  segretario,  individuato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 il personale amministrativo  appartenente  alla  seconda  area  o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superiore.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Qualora il numero dei concorrenti sia superiore alle 500 unit</w:t>
      </w:r>
      <w:r w:rsidR="0036188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à</w:t>
      </w: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 commissione </w:t>
      </w:r>
      <w:proofErr w:type="spellStart"/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integrata,  per  ogni  gruppo  o  frazione  di  500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concorrenti, con altri  tre  componenti,  oltre  ai  relativi  membri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aggregati e ai supplenti, individuati nel rispetto  dei  requisiti  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secondo le modalit</w:t>
      </w:r>
      <w:r w:rsidR="0036188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à</w:t>
      </w: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previste per la commissione principale.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La composizione  delle  commissioni  </w:t>
      </w:r>
      <w:proofErr w:type="spellStart"/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tale  da  garantire  la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presenza  di  entrambi  i   sessi,   salvi   i   casi   di   motivata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impossibilit</w:t>
      </w:r>
      <w:r w:rsidR="0036188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à</w:t>
      </w: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.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I compensi riconosciuti ai  presidenti  e  ai  componenti  delle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commissioni e delle sottocommissioni sono disciplinati ai  sensi  del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 del  Ministro  31  agosto  2016,  pubblicato  nella  Gazzetta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Ufficiale 15 novembre 2016, n. 267.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11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Requisiti dei presidenti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Per i concorsi a posti comuni nella scuola secondaria di primo 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secondo grado, gli aspiranti presidenti devono possedere  i  seguenti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requisiti: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per i professori universitari e direttori AFAM appartenere  al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settore disciplinare coerente con la classe di concorso;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per i dirigenti tecnici appartenere allo specifico settore;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 per  i  dirigenti  scolastici,  aver   diretto   o   dirigere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istituzioni scolastiche in cui sono attivati insegnamenti  attribuiti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 specifica  classe  di  concorso  o  ambito  disciplinare  ovvero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provenire dai relativi ruoli.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Per i concorsi a posti  di  sostegno  gli  aspiranti  presidenti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devono possedere i seguenti requisiti: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 per  i  professori  universitari,  appartenere   al   settore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scientifico disciplinare M-PED/02 ovvero aver espletato attivit</w:t>
      </w:r>
      <w:r w:rsidR="0036188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à</w:t>
      </w: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insegnamento nell'ambito dei percorsi preposti  all'acquisizione  del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titolo di specializzazione per le attivit</w:t>
      </w:r>
      <w:r w:rsidR="0036188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à</w:t>
      </w: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sostegno;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per i dirigenti tecnici, appartenere al settore formativo  del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ciclo di istruzione cui si riferisce la procedura concorsuale;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 per  i  dirigenti  scolastici,  aver   diretto   o   dirigere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istituzioni  scolastiche  del  grado  di  istruzione  relativo   alle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distinte procedure concorsuali per la scuola secondaria di  I  grado,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secondaria di II grado.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 presidenti delle commissioni  giudicatrici  dei  concorsi  per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l'accesso ai ruoli delle classi di concorso A23 - Lingua italiana per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discenti  di  lingua  straniera  sono   scelti   tra   i   professori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universitari  dei  settori  scientifico  disciplinari  L-  LIN/01   o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L-LIN/02.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Costituisce criterio di precedenza  nella  nomina  a  componente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commissioni giudicatrici il possesso di almeno uno dei seguenti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requisiti: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aver diretto master universitari di secondo livello in materia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dirigenza scolastica o aver insegnato nell'ambito di tali master;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aver insegnato o svolto attivit</w:t>
      </w:r>
      <w:r w:rsidR="0036188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à</w:t>
      </w: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tutoraggio  nelle  scuole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specializzazione  all'insegnamento  secondario,  nei   corsi   di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tirocinio formativo attivo o nei percorsi abilitanti speciali.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12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Requisiti dei commissari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 docenti delle istituzioni scolastiche statali che aspirano  ad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essere  nominati  componenti  delle  commissioni   giudicatrici   dei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concorsi di cui al presente decreto, devono  aver  prestato  servizio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 ruolo per almeno 5  anni  nella  scuola  secondaria  di  primo  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secondo grado nella classe di concorso cui si riferisce il concorso.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 docenti AFAM che aspirano ad essere nominati componenti  delle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commissioni giudicatrici dei concorsi  per  l'accesso  ai  ruoli  del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personale docente della scuola secondaria di primo  e  secondo  grado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devono appartenere al settore accademico disciplinare coerente con la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classe di concorso e aver prestato servizio nello specifico ruolo per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almeno 5 anni.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 docenti delle istituzioni scolastiche statali che aspirano  ad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essere  nominati  componenti  delle  commissioni   giudicatrici   dei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concorsi per l'accesso ai ruoli del  personale  docente  di  sostegno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nella scuola secondaria di primo e secondo grado,  devono  essere  in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possesso del titolo di specializzazione sul sostegno agli alunni  con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disabilit</w:t>
      </w:r>
      <w:r w:rsidR="0036188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à</w:t>
      </w: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spellStart"/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aver prestato servizio nel  ruolo  per  almeno  5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anni su posto di sostegno nella  scuola  secondaria  di  primo  o  di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secondo grado a seconda della distinta procedura cui si riferisce  il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concorso.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 I  docenti  componenti  aggregati  per   l'accertamento   delle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conoscenze informatiche e  delle  lingue  straniere  previste  devono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avere, rispettivamente, i seguenti requisiti: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aver prestato servizio di ruolo per almeno 5 anni nella classe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concorso A41 - Scienze e tecnologie informatiche;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b) aver prestato servizio di ruolo per almeno 5 anni nelle classi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concorso A-24 o  A-25  per  l'insegnamento  di  una  delle  lingue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previste.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Costituisce criterio di precedenza  nella  nomina  a  componente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commissioni giudicatrici il possesso di almeno uno dei seguenti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requisiti: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dottorato di ricerca; diploma di specializzazione; diploma  di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perfezionamento equiparato per  legge  o  per  statuto  e  ricompreso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nell'allegato 4 nel decreto del Direttore generale per  il  personale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scuola 31 marzo 2005; attivit</w:t>
      </w:r>
      <w:r w:rsidR="0036188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à</w:t>
      </w: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 ricerca  scientifica  sulla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base di assegni ai sensi  dell'art.  51,  comma  6,  della  legge  27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dicembre 1997 n. 449, ovvero dell'art. 1, comma  14,  della  legge  4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novembre 2005 n. 230, ovvero dell'art. 22  della  legge  30  dicembre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2010, n. 240; abilitazione scientifica nazionale a professore di I  o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II fascia, in settori  disciplinari  coerenti  con  la  tipologia  di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insegnamento;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essere stati immessi in ruolo da graduatorie di  concorso  per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titoli ed esami; in caso di immissione attraverso le  graduatorie  di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all'art. 401  del  Testo  unico,  essere  risultati  idonei  allo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specifico  concorso  ordinario  o  aver   conseguito   l'abilitazione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all'insegnamento  attraverso  le  scuole  di   specializzazione   per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l'insegnamento secondario, o, per  l'AFAM,  i  bienni  accademici  di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secondo livello;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aver svolto attivit</w:t>
      </w:r>
      <w:r w:rsidR="0036188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à</w:t>
      </w: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docente supervisore o tutor presso  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bienni di specializzazione delle scuole superiori per  l'insegnamento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secondario o presso i corsi accademici abilitanti  di  II  livello  o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aver ricoperto incarichi di docenza presso i predetti percorsi;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 aver  svolto  attivit</w:t>
      </w:r>
      <w:r w:rsidR="0036188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à</w:t>
      </w: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tutor  organizzatore,  di  tutor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coordinatore o aver ricoperto incarichi di docenza presso i  percorsi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cui al decreto del Ministro  dell'istruzione,  dell'universit</w:t>
      </w:r>
      <w:r w:rsidR="0036188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à</w:t>
      </w: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ricerca 10 settembre 2010, n. 249 e successive modificazioni;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e) diploma di  specializzazione  sul  sostegno  agli  alunni  con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disabilit</w:t>
      </w:r>
      <w:r w:rsidR="0036188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à</w:t>
      </w: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;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f) diploma di perfezionamento post diploma o post laurea,  master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universitario di 1 o 2 livello  con  esame  finale,  nell'ambito  dei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bisogni educativi speciali;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g) diploma di perfezionamento post diploma o post laurea,  master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universitario di 1 o 2 livello con esame  finale,  nell'ambito  delle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tecnologie dell'informazione e comunicazione;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h) per il concorso a posti di sostegno, aver conseguito il titolo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specializzazione attraverso percorsi ordinamentali.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Ove non risulti  possibile  reperire  commissari,  il  dirigente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preposto all'USR pu</w:t>
      </w:r>
      <w:r w:rsidR="0036188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ò</w:t>
      </w: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prescindere dai requisiti di cui ai commi 1,  2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4, ferma restando la conferma in ruolo, il possesso di  5  anni  di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servizio e quello dell'abilitazione all'insegnamento nella classe  di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concorso della  specifica  procedura  concorsuale.  Qualora  non  sia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possibile reperire commissari nemmeno ai sensi del primo periodo,  il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dirigente  preposto  all'USR  pu</w:t>
      </w:r>
      <w:r w:rsidR="0036188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ò</w:t>
      </w: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ricorrere,  con  proprio  decreto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motivato, alla nomina di personale esperto  appartenente  al  settore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universitario  in  possesso  di  esperienza  almeno  biennale   nello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specifico settore.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I membri della commissione per l'accesso ai ruoli  delle  classi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concorso A23-Lingua italiana per discenti di lingua straniera sono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scelti tra i docenti del rispettivo grado di istruzione, in  possesso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dei requisiti di specializzazione previsti per la partecipazione alla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procedura concorsuale e con documentata esperienza nel settore.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13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Condizioni personali ostative all'incarico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di presidente e componente delle Commissioni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Sono condizioni ostative all'incarico di presidente,  componente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 componente aggregato delle Commissioni del concorso: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avere riportato condanne penali o avere in corso  procedimenti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penali per i quali sia stata formalmente iniziata l'azione penale;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avere in corso procedimenti disciplinari ai sensi delle  norme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disciplinari dei rispettivi ordinamenti;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 essere  incorsi  nelle  sanzioni  disciplinari  previste  nei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rispettivi ordinamenti;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essere stati collocati a riposo da pi</w:t>
      </w:r>
      <w:r w:rsidR="0036188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ù</w:t>
      </w: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tre anni dalla data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pubblicazione del Bando e, se  in  quiescenza,  aver  superato  il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settantesimo anno d'et</w:t>
      </w:r>
      <w:r w:rsidR="0036188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à</w:t>
      </w: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alla medesima data.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 presidenti,  i  componenti  e  i  componenti  aggregati  delle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Commissioni del concorso, inoltre: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a partire da un anno antecedente alla data  di  indizione  del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concorso, non possono  essere  componenti  dell'organo  di  direzione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politica dell'amministrazione, ricoprire cariche politiche  e  essere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rappresentanti sindacali, anche presso  le  Rappresentanze  sindacali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unitarie, o essere designati dalle confederazioni  ed  organizzazioni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sindacali o  dalle  associazioni  professionali;  ne'  esserlo  stati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nell'anno antecedente alla data di indizione del concorso;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non debbono essere parenti o affini entro il quarto grado  con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un concorrente;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non debbono svolgere, o aver svolto nell'anno antecedente alla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data di indizione del concorso, attivit</w:t>
      </w:r>
      <w:r w:rsidR="0036188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à</w:t>
      </w: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o corsi di preparazione  ai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concorsi per il reclutamento dei docenti;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non debbono essere stati destituiti o licenziati  dall'impiego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motivi disciplinari,  per  ragioni  di  salute  o  per  decadenza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dall'impiego comunque determinata.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Al fine di assicurare la regolarit</w:t>
      </w:r>
      <w:r w:rsidR="0036188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à</w:t>
      </w: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l'imparzialit</w:t>
      </w:r>
      <w:r w:rsidR="0036188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à</w:t>
      </w: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il  buon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andamento dei lavori delle commissioni giudicatrici,  in  aggiunta  a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quanto previsto dal comma 2 i presidenti e i  componenti  non  devono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trovarsi in altre condizioni  che,  per  ragioni  oggettive,  rendano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comunque incompatibile o inopportuna la  loro  partecipazione  a  una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procedura concorsuale.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14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Formazione delle commissioni di valutazione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Gli aspiranti  presidenti  e  componenti  delle  commissioni  di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valutazione  presentano  istanza  per  l'inserimento  nei  rispettivi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elenchi al Dirigente preposto  all'USR,  secondo  le  modalit</w:t>
      </w:r>
      <w:r w:rsidR="0036188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à</w:t>
      </w: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 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termini di cui al presente articolo.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Nell'istanza gli aspiranti  indicano  le  procedure  concorsuali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alle quali, avendone i  titoli,  intendono  candidarsi,  fatto  salvo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quanto previsto dal comma 7 per i componenti aggregati. L'istanza  </w:t>
      </w:r>
      <w:proofErr w:type="spellStart"/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presentata, a pena di esclusione, unicamente per la regione  sede  di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servizio o, nel caso di aspiranti collocati a riposo,  in  quella  di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residenza.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L'istanza </w:t>
      </w:r>
      <w:proofErr w:type="spellStart"/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presentata esclusivamente in modalit</w:t>
      </w:r>
      <w:r w:rsidR="0036188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à</w:t>
      </w: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on line,  ai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sensi del decreto legislativo 7  marzo  2005,  n.  82,  e  successive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modificazioni, a pena di esclusione.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Ai fini del comma 3: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gli aspiranti appartenenti ai ruoli dei dirigenti scolastici 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tecnici, dei docenti </w:t>
      </w:r>
      <w:proofErr w:type="spellStart"/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Afam</w:t>
      </w:r>
      <w:proofErr w:type="spellEnd"/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spellStart"/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dei docenti  del  comparto  scuola,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i soggetti in quiescenza che vi appartenevano, utilizzano  la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procedura informatica Polis  presente  nel  sistema  informativo  del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Ministero;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 gli  aspiranti   appartenenti   ai   ruoli   dei   professori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universitari, </w:t>
      </w:r>
      <w:proofErr w:type="spellStart"/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i soggetti in quiescenza che vi  appartenevano,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utilizzano la procedura informatica del Consorzio  interuniversitario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Cineca</w:t>
      </w:r>
      <w:proofErr w:type="spellEnd"/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che provvede  a  trasmettere  le  domande  acquisite  all'USR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competente.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Gli aspiranti possono accedere alla suddetta procedura  ai  fini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presentazione  dell'istanza  di  cui  al  comma  1  secondo  la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tempistica indicata  con  avviso  della  Direzione  generale  per  il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personale scolastico.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Nell'istanza, nella quale deve essere chiaramente indicato l'USR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responsabile della nomina delle commissioni  alle  quali  si  intende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partecipare, gli aspiranti, a pena di esclusione, devono  dichiarare,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sotto  la  loro  responsabilit</w:t>
      </w:r>
      <w:r w:rsidR="0036188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à</w:t>
      </w: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 consapevoli  delle   conseguenze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derivanti da dichiarazioni mendaci ai sensi dell'art. 76 del  decreto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Presidente della Repubblica 28 dicembre 2000, n. 445, il possesso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requisiti di agli  articoli  11  e  12  e  l'insussistenza  delle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condizioni personali ostative all'incarico di presidente e componente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Commissioni di cui all'art. 13. In particolare,  gli  aspiranti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devono dichiarare: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per gli aspiranti presidenti delle  commissioni,  il  possesso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dei requisiti di cui all'art. 11;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per gli aspiranti commissari,  il  possesso  dei  requisiti  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l'eventuale possesso delle condizioni di preferenza di  cui  all'art.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12;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il possesso di ciascuno dei  requisiti  e  l'insussistenza  di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tutte le  condizioni  personali  ostative  di  cui  all'art.  13.  La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dichiarazione relativa alla situazione prevista dall'art.  13,  comma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2, lettera b) </w:t>
      </w:r>
      <w:proofErr w:type="spellStart"/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resa dall'aspirante all'atto di  insediamento  della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commissione ovvero della eventuale surroga;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nome, cognome,  luogo  e  data  di  nascita,  codice  fiscale,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indirizzo di posta elettronica ai fini delle comunicazioni;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e)  l'Universit</w:t>
      </w:r>
      <w:r w:rsidR="0036188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à</w:t>
      </w: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 il   settore   scientifico-disciplinare   o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accademico-disciplinare   di   insegnamento   (per    i    professori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universitari e per i docenti delle istituzioni  </w:t>
      </w:r>
      <w:proofErr w:type="spellStart"/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Afam</w:t>
      </w:r>
      <w:proofErr w:type="spellEnd"/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);  l'istituzione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scolastica sede  di  servizio  e  il  ruolo  di  provenienza  (per  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dirigenti scolastici); il settore di appartenenza  (per  i  dirigenti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tecnici);  la  tipologia  di  posto  e  la  classe  di  concorso   di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insegnamento (per  i  docenti  del  comparto  scuola).  Il  personale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collocato a riposo  indica  le  medesime  informazioni  in  relazione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all'ultimo incarico ricoperto;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f) il curriculum vitae;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g)  il  consenso  al  trattamento  dei  dati  personali  e   alla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pubblicazione del nominativo e del curriculum vitae nel sito internet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Ministero (www.miur.gov.it), ai sensi del decreto legislativo  n.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196 del 2003 e successive modificazioni.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Gli aspiranti docenti alla nomina di  componenti  aggregati  per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l'accertamento delle conoscenze informatiche e di  una  delle  lingue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straniere previste dal decreto di indizione del concorso, partecipano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tutte le procedure concorsuali indette nella medesima regione che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richiedono l'integrazione della  commissione.  I  medesimi  aspiranti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devono inoltre dichiarare il possesso dei requisiti di  cui  all'art.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12.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I Dirigenti preposti agli USR predispongono  gli  elenchi  degli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aspiranti, distinti tra presidenti e commissari </w:t>
      </w:r>
      <w:proofErr w:type="spellStart"/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a seconda che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 tratti di personale in servizio ovvero  collocato  a  riposo.  Gli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elenchi   sono   pubblicati   sul   sito   internet   del   Ministero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(www.miur.gov.it) e sui siti degli USR.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 Gli  elenchi  nominativi  degli   aspiranti   presidenti   sono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trasmessi, per la prescritta validazione: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al </w:t>
      </w:r>
      <w:proofErr w:type="spellStart"/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Cun</w:t>
      </w:r>
      <w:proofErr w:type="spellEnd"/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relativamente ai professori universitari;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alla competente Direzione generale, relativamente  ai  docenti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delle istituzioni </w:t>
      </w:r>
      <w:proofErr w:type="spellStart"/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Afam</w:t>
      </w:r>
      <w:proofErr w:type="spellEnd"/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.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10. Le commissioni giudicatrici sono nominate, con propri  decreti,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dai Dirigenti preposti  agli  USR.  I  decreti  individuano  anche  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presidenti  e  i  componenti  supplenti.  Nella  composizione   delle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commissioni si tiene inoltre conto: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per i docenti componenti aggregati di cui al comma 7 di quanto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previsto dall'art. 12 comma 4;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prioritariamente,  della  vicinanza  della  sede  di  servizio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dell'aspirante o, in caso di quiescenza, della residenza alle sedi di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espletamento delle prove orali.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11. All'atto della nomina, l'USR competente accerta il possesso dei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requisiti da parte dei presidenti e dei componenti delle commissioni.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 decreti con i quali sono costituite le commissioni sono  pubblicati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sul sito internet del Ministero www.miur.gov.it e sui siti degli  USR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competenti.  I  componenti   aggregati   per   l'accertamento   delle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conoscenze informatiche e delle lingue straniere previste dal decreto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indizione del  concorso,  sono  nominati  dal  Dirigente  preposto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all'USR.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12. In caso di  cessazione  a  qualunque  titolo  dall'incarico  di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presidente o di commissario, il dirigente preposto all'USR  provvede,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 proprio  decreto,  a  reintegrare  la  commissione,  secondo  le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</w:t>
      </w:r>
      <w:r w:rsidR="0036188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à</w:t>
      </w: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cui al presente articolo.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13.  I  dirigenti  scolastici  delle  istituzioni  scolastiche   di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appartenenza  favoriscono  la  partecipazione  alle  attivit</w:t>
      </w:r>
      <w:r w:rsidR="0036188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à</w:t>
      </w: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commissioni dei docenti membri delle commissioni.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15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Graduatorie regionali di merito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La commissione giudicatrice, valutata la prova orale e i titoli,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procede alla compilazione della graduatoria regionale di merito.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Le graduatorie approvate  con  decreto  dal  dirigente  preposto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all'USR sono trasmesse al sistema informativo del  Ministero  e  sono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pubblicate nell'albo e sul sito internet dell'USR, </w:t>
      </w:r>
      <w:proofErr w:type="spellStart"/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sulla rete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intranet e sul sito internet del Ministero.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Le graduatorie sono utilizzate annualmente ai fini dell'avvio al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percorso annuale disciplinato dal decreto del  Ministro  14  dicembre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2017, n. 984.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16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Ricorsi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 Avverso  i  provvedimenti  relativi  alla  presente   procedura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concorsuale </w:t>
      </w:r>
      <w:proofErr w:type="spellStart"/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ammesso, per i  soli  vizi  di  legittimit</w:t>
      </w:r>
      <w:r w:rsidR="0036188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à</w:t>
      </w: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ricorso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straordinario al  Presidente  della  Repubblica,  entro  120  giorni,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oppure ricorso giurisdizionale al competente TAR,  entro  60  giorni,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dalla data di pubblicazione o di notifica all'interessato.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17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Disposizioni relative alle scuole con lingua di insegnamento  slovena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</w:t>
      </w:r>
      <w:proofErr w:type="spellStart"/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bilingua</w:t>
      </w:r>
      <w:proofErr w:type="spellEnd"/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sloveno-italiano, alla  Regione  Valle  d'Aosta  e  alle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Province di Trento e Bolzano.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Ai sensi di quanto previsto dall'art. 425 e seguenti  del  Testo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unico, l'Ufficio scolastico regionale per il  Friuli  Venezia  Giulia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provvede ad indire concorsi per titoli ed esami  a  cattedre  per  la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scuola secondaria di primo e secondo grado con lingua di insegnamento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slovena, anche avvalendosi della collaborazione dell'ufficio speciale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cui all'art. 13, comma 1 della legge 23 febbraio 2001, n. 38.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Ai sensi di quanto previsto dall'art. 427 e seguenti  del  Testo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unico, le Province autonome di Trento, Bolzano  e  la  Regione  Valle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D'Aosta,  in  ragione  delle  specifiche  competenze  in  materia  di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reclutamento, provvedono  all'indizione  di  specifici  concorsi  per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titoli ed esami per la copertura dei posti delle scuole secondarie di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primo e secondo grado che individuano autonomamente.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18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Norme di salvaguardia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Per quanto non previsto dal presente decreto,  si  applicano  le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disposizioni sullo svolgimento dei concorsi  ordinari  per  l'accesso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agli impieghi nelle pubbliche amministrazioni, in quanto compatibili,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quelle previste dal vigente C.C.N.L. per il personale docente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ed educativo del comparto scuola.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Il presente decreto </w:t>
      </w:r>
      <w:proofErr w:type="spellStart"/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pubblicato nella Gazzetta Ufficiale della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Repubblica. Dal giorno della pubblicazione decorrono  i  termini  per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eventuali impugnative (centoventi giorni per il ricorso al Presidente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Repubblica e sessanta giorni per il ricorso giurisdizionale  al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TAR competente).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Roma, 15 dicembre 2017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                Il Ministro: Fedeli </w:t>
      </w:r>
    </w:p>
    <w:p w:rsid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</w:p>
    <w:p w:rsid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                Tabella A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Tabella di ripartizione  del  punteggio  dei  titoli  valutabili  nei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concorsi a titoli ed esami per l'accesso  ai  ruoli  del  personale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docente  ed  educativo  nella   scuola   dell'infanzia,   primaria,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secondaria di I e II grado, </w:t>
      </w:r>
      <w:proofErr w:type="spellStart"/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del personale  docente  per  il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sostegno  agli  alunni   con   disabilit</w:t>
      </w:r>
      <w:r w:rsidR="0036188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à</w:t>
      </w: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 adottata   ai   sensi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dell'articolo 400, comma 8, del decreto legislativo 16 aprile 1994,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n. 297.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Ai sensi dell'articolo  17,  comma  4,  terzo  periodo,  del  Decreto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Legislativo, la valutazione complessiva dei titoli ai  sensi  della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presente tabella non pu</w:t>
      </w:r>
      <w:r w:rsidR="0036188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ò</w:t>
      </w: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eccedere  i  sessanta  punti  e,  qualora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superiore, </w:t>
      </w:r>
      <w:proofErr w:type="spellStart"/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ricondotta a tale limite massimo. </w:t>
      </w:r>
    </w:p>
    <w:p w:rsidR="00EF4ADF" w:rsidRPr="00EF4ADF" w:rsidRDefault="00EF4ADF" w:rsidP="00EF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F4AD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B3C75" w:rsidRDefault="00361886" w:rsidP="00EF4ADF">
      <w:pPr>
        <w:spacing w:after="0" w:line="240" w:lineRule="auto"/>
      </w:pPr>
    </w:p>
    <w:sectPr w:rsidR="00EB3C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DF"/>
    <w:rsid w:val="00361886"/>
    <w:rsid w:val="004628FE"/>
    <w:rsid w:val="005A470A"/>
    <w:rsid w:val="00EF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F4A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F4AD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4A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4ADF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EF4A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F4A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F4AD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4A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4ADF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EF4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7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7422</Words>
  <Characters>42310</Characters>
  <Application>Microsoft Office Word</Application>
  <DocSecurity>0</DocSecurity>
  <Lines>352</Lines>
  <Paragraphs>99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2018-02-10T17:20:00Z</dcterms:created>
  <dcterms:modified xsi:type="dcterms:W3CDTF">2018-02-10T18:27:00Z</dcterms:modified>
</cp:coreProperties>
</file>